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32"/>
        <w:gridCol w:w="7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技术参数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病人监护仪（带有创血压）</w:t>
            </w:r>
          </w:p>
        </w:tc>
        <w:tc>
          <w:tcPr>
            <w:tcW w:w="7191" w:type="dxa"/>
            <w:noWrap w:val="0"/>
            <w:vAlign w:val="top"/>
          </w:tcPr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尺寸≥12.1”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观察波形通道≥10道。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监测参数: 标配心电(ECG)、呼吸(RESP)、无创血压(NIBP)、血氧饱和度(SpO2)、脉率(PR)。 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提供8种不同的布局界面：短趋势、大字体\编号、呼吸氧合等。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13导联ECG；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具有监护、手术（滤波）和诊断等3种以上的滤波模式；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具有起搏检测功能，可检出并滤过起搏器信号，避免被记作正常的QRS波群和心率。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常规使用阻抗法进行呼吸 (RESP) 监测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无创血压：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具有手动、自动、连续测量模式。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数据存储：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单台监护仪（无需连接中央站），可存储、查看≥180条报警事件。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高流量无创呼吸湿化治疗仪</w:t>
            </w:r>
          </w:p>
        </w:tc>
        <w:tc>
          <w:tcPr>
            <w:tcW w:w="719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1.彩屏，尺寸≥4.3英寸，可同时监测温度、氧浓度、流量、治疗时间等治疗参数。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 具备高流量模式、低流量模式和CPAP模式。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3.温度设置调节范围值为：31℃-37℃。在最高流速下温度也可设置为37℃。湿度补偿多档可调。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4.具备低流量模式，在低流量模式下温度自动锁定为34℃。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5.采用安全气道设计，供气回路和患者回路相互独立，加温管路不直接与机器主机连接取电，无需对主机内部气路进行消毒。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6.主机显示实时温度监测、流速监测以及氧浓度监测。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7.内置趋势回顾模块，具备数据存储功能，可显示多天的温度、流量、氧流量治疗波形。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多通道输注工作站（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拖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每套多通道输液工作站可插入1～15个输液泵或推注泵，组合箱、输液泵、注射泵之间，不需要任可工具，直接组合成多道泵，最多可扩展至15个泵位；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每套多通道输液工作站可任意组合输液泵与注射泵（注射泵和输液泵的个数、位置根据临床需要可任意组合，使用中移除其中任何一台泵不影响其它泵的工作连续性），模块化设计，即插即用，可热插拔；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多通道输液工作站可实现≧2个任意输注泵模块之间具备中继功能，可进行无缝连续输液；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任意输注泵模块之间无需任何附件即可自由组合固定，配合可拆卸提手便于携带和安全转运；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多通道输液工作站采用内置集成化电源、数据管理；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工作站电源：交流电源  100-240V  50Hz/60Hz ，外部直流 12V；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多种输液模式可选：速度模式、时间模式、体重模式、级联模式；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内置锂电池在中速（5ml/h）状态下，工作时间不小于5个小时；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、配套输液泵模块参数：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能够存储、回放≥2000组历史信息记录；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夜间模式：可自动降低亮度和报警音量，时间段可调；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内置锂电池在中速（25ml/h）状态下，工作时间不小于4个小时；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体外膜肺氧和系统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1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流量：0.00L/min 至+9.99L/min ±（5%+50mL)；分辨率：10mL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转速：0—4500RPM；分辨率：10转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直接在主机系统上实现双通道压力监测功能，且可设定报警范围。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三种可选择的警报/报警音调；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具备低转速RPM旋钮，范围2000RPM，保持血流量；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显示屏、马达可拆卸，置于距离患者更近的位置；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基座具备显示屏；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离心泵头预充量：≤40ml，离心泵头最大流量：≥8L/分钟，离心泵头最大输出压力：≤780mmHg，离心泵头进出口管径：3/8英寸。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、血氧饱和度与血细胞压积测量仪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每12秒更新监测结果，保证监测的实时性；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内置充电电池组，电池工作时间6小时；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、医用物理升降温仪 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、可与PLS（永久生命支持）或与ELS（紧急生命支持）系统配合使用，便于放置床旁运行ECMO及ECMO运行中运转；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工作原理：半导体升降温，单路水循环输出，无氟环保。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不需要外接体温传感器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磁联接循环水泵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空气氧气混合器  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、可精确调节进入氧合器的空气和氧气的百分比，精度±3%;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、带氧气及空气管道。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、ECMO台车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多功能电动床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床体尺寸床体长2230±15mm，床体宽（最外沿）1000±15mm。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床体高（最低位，不含床垫）465±20mm，床体升降行程320±20mm 高低升降范围465~785±20mm（不含床垫）。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床面尺寸∶床面长1960±15mm，床面宽865±15mm。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超声波骨质疏松诊断系统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1.测量部位: 足部跟骨。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2.测量频率 :超声波探头中心频率 0.5MHz±0.05MHz。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3.测量方法:超声波穿透法，全干式测量；医用耦合剂耦合,测量时操作，者不需手动调节探头即可与受检者皮肤紧密接触。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4.探头耦合介质 探头耦合介质：超声探头采用水囊式探头扫描时间 ≤10 秒。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.操作 :全中文操作界面和报告，外接工作站操作。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.测量结果:T 值、Z 值、骨密度的超声速度（SOS），骨结构的宽频超声衰减（BUA），骨质指数（BQI）。</w:t>
            </w:r>
          </w:p>
          <w:p>
            <w:pPr>
              <w:tabs>
                <w:tab w:val="left" w:pos="2774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.测量范围 :0-19，20-100 岁（儿童、成人）。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动态心电诊断系统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采集盒：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1.1外形精巧，体积小，方便受检者佩戴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1.2存储方式及容量mircoSD卡存储，容量≥1G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信号处理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记录通道：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12通道          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采样率：25600 Hz  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A/D转换精度：24位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起搏检测：多通道同时检测 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注：采样率和精度与软件相适应，在最终售出前设定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软件要求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3.1软件同时兼容3/12导联记录盒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3.2根据用户需要，配置软件界面工作流程功能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3.3 心电波形自学习功能，实现模板高效匹配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糖尿病足筛查诊断箱</w:t>
            </w:r>
          </w:p>
        </w:tc>
        <w:tc>
          <w:tcPr>
            <w:tcW w:w="71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外箱尺寸：24CM*5CM*20CM；针刺痛觉1把、震动觉1把、压力觉1把、温度觉1把、踝反射1把、压力感觉器一把（10g尼龙丝单纤维丝）。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1E97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spacing w:line="500" w:lineRule="exact"/>
      <w:ind w:left="391" w:right="246"/>
    </w:pPr>
    <w:rPr>
      <w:rFonts w:ascii="仿宋_GB2312" w:eastAsia="仿宋_GB2312" w:cs="仿宋_GB2312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</dc:creator>
  <cp:lastModifiedBy>铁甲依然在K</cp:lastModifiedBy>
  <dcterms:modified xsi:type="dcterms:W3CDTF">2022-12-05T01:26:58Z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D3777FFBA9794A1F86E161C14E6B385F</vt:lpwstr>
  </property>
</Properties>
</file>